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VÁGÓ LAJOS</w:t>
            </w:r>
          </w:p>
          <w:p w:rsidR="00C275A3" w:rsidRDefault="00A96AEC" w:rsidP="00C275A3">
            <w:pPr>
              <w:pStyle w:val="Hallgatokepzes"/>
            </w:pPr>
            <w:r>
              <w:t>alkalmazott matematikus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Simon Károly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BME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Komjáthy Júlia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Barabási-féle prioritási modell általánosítása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egy Barabási Albert-László által bevezetett sorban állási modellt vizsgáltunk, melyben feladatokat végzünk el a prioritásuktól is függő sorrendben. Ezt a modellt elsőként Alexei Vázquez vizsgálta analitikusan. Dolgozatomban először néhány a várható várakozási idővel kapcsolatos új eredményt közlünk, felhasználva Vázquez heurisztikus javaslatait. Ezen túl a Vázquez által korábban már meghatározott várható várakozási idő eloszlásának számolására is adunk egy valószínűségszámítási gondolatmenetet abban az esetben, amikor a feladatok várakozási listájának hossza kettő. Más felől általánosítjuk Barabási modelljét, melyben meghatározzuk a várható várakozási időt a stacionárius állapotban. A várakozási idő eloszlását az általános esetben nem lehet explicit meghatározni, viszont megmutatjuk, hogy ez az általános esetben is skála független viselkedést mutat, hasonlóan az eredeti Barabási féle modellhez.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272225">
    <w:multiLevelType w:val="hybridMultilevel"/>
    <w:lvl w:ilvl="0" w:tplc="27930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272225">
    <w:abstractNumId w:val="742722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645536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