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MESTER TAMÁS</w:t>
            </w:r>
          </w:p>
          <w:p w:rsidR="00C275A3" w:rsidRDefault="00A96AEC" w:rsidP="00C275A3">
            <w:pPr>
              <w:pStyle w:val="Hallgatokepzes"/>
            </w:pPr>
            <w:r>
              <w:t>Földrajz</w:t>
            </w:r>
            <w:r>
              <w:br/>
            </w:r>
            <w:r w:rsidR="00E77B23">
              <w:t>BSc,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Debreceni Egyetem</w:t>
            </w:r>
            <w:r w:rsidR="00C275A3">
              <w:br/>
            </w:r>
            <w:r w:rsidR="00DB4822">
              <w:t>Természettudományi és Technológiai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Szabó György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DE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Talajvíz kutak szennyezettségének vizsgálata Bárándon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 Dolgozatunkban Báránd település ásott talajvíz kútjainak szennyezettségét kívántuk feltérképezni. A vizsgálatokat egy éven keresztül, 2011 novembere és 2012 októbere között végeztük, melynek során a vizek elektromos vezetőképességét, pH-, ammónium-, nitrit-, nitrát-, ortofoszfát-, nátrium-, arzén, valamint szervesanyag tartalmát határoztuk meg.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 A településen jelenleg nincs szennyvízelvezető csatornahálózat, így a legnagyobb környezeti problémát a háztartásokban keletkező szennyvíz jelenti, mivel annak jelentős része a nem, vagy csak rosszul szigelt szennyvízaknákból a talajba szivárog. Vizsgálatainknak az ad aktualitást, hogy a településen várhatóan 2013-ban elkezdik a csatornahálózat kiépítését, így a jelenlegi állapotfelmérés alapja lehet egy későbbi vizsgálatnak, ahol a csatornahálózat szennyezésre gyakorolt pozitív hatását lehet majd elemezni.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 Ahhoz, hogy az antropogén eredetű lokális szennyező források talajvízre gyakorolt hatását jobban megismerjük, egy háztartási szennyvízakna környezetében furatokat létesítettünk, az ezekből vett vízmintákat pedig a már fent említett szennyezőkre szintén bevizsgáltuk.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 Az eredmények ismertetésekor, nem csupán a vizsgált paraméterek abszolút értékeit mutatjuk be, hanem a különféle szennyezők tér- és időbeli változásait, az egymással való kapcsolatukat, kölcsönhatásukat is. Mivel a szennyezettség alakulása természeti és társadalmi hatótényezők által befolyásolt komplex folyamat, az ok-okozati összefüggéseket minden esetben ezek figyelembevételével állapítottuk meg.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 A vizsgálatok alapján kijelenthetjük, hogy a vizek igen erősen szennyezettek, az általunk vizsgált paraméterek a talajvizekre vonatkozó szennyezettségi határértéket jelentősen átlépik. Az antropogén eredetű szennyezést, a szennyvízakna körüli vízminták elemzésével igazolni tudtuk. Ugyanakkor azt is megállapítottuk, hogy a koncentrációk alakulása nem csupán az antropogén tényezőktől függ, hanem olyan természeti tényezőkkel is szorosan összefügg, mint például a hőmérséklet, a csapadék, illetve a domborzati viszonyok. A vizek elszennyeződésében azonban meghatározó szerepe van az emberi tevékenységnek, ezért sürgető a csatornahálózat kiépítése, ami a szennyezés mértékét jelentősen csökkenthetné.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883234">
    <w:multiLevelType w:val="hybridMultilevel"/>
    <w:lvl w:ilvl="0" w:tplc="82097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4883234">
    <w:abstractNumId w:val="348832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47567864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