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VARGA ORSOLYA GYÖNGYI</w:t>
            </w:r>
          </w:p>
          <w:p w:rsidR="00C275A3" w:rsidRDefault="00A96AEC" w:rsidP="00C275A3">
            <w:pPr>
              <w:pStyle w:val="Hallgatokepzes"/>
            </w:pPr>
            <w:r>
              <w:t>Geográfus</w:t>
            </w:r>
            <w:r>
              <w:br/>
            </w:r>
            <w:r w:rsidR="00E77B23">
              <w:t>MSc, 1. félév</w:t>
            </w:r>
          </w:p>
          <w:p w:rsidR="00C265CE" w:rsidRPr="009E5FF1" w:rsidRDefault="00E77B23" w:rsidP="00C275A3">
            <w:pPr>
              <w:pStyle w:val="Hallgatokepzes"/>
              <w:rPr>
                <w:b/>
                <w:caps/>
              </w:rPr>
            </w:pPr>
            <w:r>
              <w:t>Debreceni Egyetem</w:t>
            </w:r>
            <w:r w:rsidR="00C275A3">
              <w:br/>
            </w:r>
            <w:r w:rsidR="00DB4822">
              <w:t>Természettudományi és Technológiai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Túri Zoltán</w:t>
            </w:r>
          </w:p>
          <w:p w:rsidR="00DB4822" w:rsidRDefault="00DB4822" w:rsidP="00E11062">
            <w:pPr>
              <w:pStyle w:val="Konzulensek"/>
            </w:pPr>
            <w:r w:rsidRPr="00DB4822">
              <w:t>egyetemi tanársegéd, DE TTK</w:t>
            </w:r>
          </w:p>
        </w:tc>
      </w:tr>
      <w:tr w:rsidR="00DB4822" w:rsidTr="00DB4822">
        <w:tc>
          <w:tcPr>
            <w:tcW w:w="9854" w:type="dxa"/>
          </w:tcPr>
          <w:p w:rsidR="00DB4822" w:rsidRPr="00DB4822" w:rsidRDefault="00DB4822" w:rsidP="004D7940">
            <w:pPr>
              <w:pStyle w:val="Konzulensek"/>
            </w:pPr>
            <w:r w:rsidRPr="00DB4822">
              <w:t>Halasi-Kovácsné Benkhard Borbála</w:t>
            </w:r>
          </w:p>
          <w:p w:rsidR="00DB4822" w:rsidRDefault="00DB4822" w:rsidP="00E11062">
            <w:pPr>
              <w:pStyle w:val="Konzulensek"/>
            </w:pPr>
            <w:r w:rsidRPr="00DB4822">
              <w:t>egyetemi tanársegéd, DE TTK</w:t>
            </w:r>
          </w:p>
        </w:tc>
      </w:tr>
      <w:tr w:rsidR="00DB4822" w:rsidTr="00DB4822">
        <w:tc>
          <w:tcPr>
            <w:tcW w:w="9854" w:type="dxa"/>
          </w:tcPr>
          <w:p w:rsidR="00DB4822" w:rsidRPr="00DB4822" w:rsidRDefault="00DB4822" w:rsidP="004D7940">
            <w:pPr>
              <w:pStyle w:val="Konzulensek"/>
            </w:pPr>
            <w:r w:rsidRPr="00DB4822">
              <w:t>Rábay Andor</w:t>
            </w:r>
          </w:p>
          <w:p w:rsidR="00DB4822" w:rsidRDefault="00DB4822" w:rsidP="00E11062">
            <w:pPr>
              <w:pStyle w:val="Konzulensek"/>
            </w:pPr>
            <w:r w:rsidRPr="00DB4822">
              <w:t>PhD hallgató, PTE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Tematikus túraútvonalak kialakítása Androidos alkalmazáshoz Hajdú-Bihar megyében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kutatás célja egy olyan termék létrehozása volt, amely segíti a felhasználót, hogy egy alkalmazás segítségével az általa választott tematikus út bejárása során ismerkedhessen meg az adott terület értékeivel. Az alkalmazás Android operációs rendszerrel és GPS-vevővel rendelkező mobileszközökön használható. A dolgozat bemutatja a navigációs rendszerek és a felhasznált alkalmazás jellemzőit, továbbá a tematikus túraútvonalak jelentőségét. Az elkészült adatbázis alapja egy Európai Uniós projekt (A vidéki tematikus turizmus fejlesztése és integrált népszerűsítése Bihar és Hajdú-Bihar megyében – HURO/0901/017/2.1.3), amelynek keretében több – köztük öt Hajdú-Bihar megyét behálózó – tematikus túraútvonal kialakítására tettek javaslatot. Az adatbázis kialakítása során ezen javaslatokat és a hozzájuk készült ismeretterjesztő szövegeket használtam fel. Mindvégig fontos szempont volt, hogy a laikusok és gyakorlott felhasználók számára is könnyen kezelhető, jól áttekinthető termék jöjjön létre. Nemcsak szöveges információkkal, hanem a közelben található kiegészítő szolgáltatásokkal (pl. éttermek, szálláshelyek, stb.) is segíti az utazót, és számára ennek alkalmazása nem jár többletköltséggel. Az adatbázis megszerkesztéséhez több geoinformatikai szoftvert használtam, amelyek kiválasztásakor az ingyenesség szintén mérvadó volt. Ezek segítségével a tematikus túra állomásait és a kiegészítő szolgáltatásokat jelölő helyek adatait tartalmazó táblázatból a munkafolyamat végére egy mobileszközökön használható turisztikai adatbázis jött létre. A kutatás nemcsak a munkafolyamat közben felmerülő problémák megoldására irányult, hanem arra is, hogy melyek lehetnének a továbbfejlesztés irányai és miként lehetne az adatbázist felhasználó-barátabbá tenni. A létrejött termék gyakorlatilag egy turisztikai segédeszköz, amely jó példa arra, hogy hogyan állhat a geoinformatika a turizmus szolgálatába, hogyan hozhatunk létre geoinformatikai eszközökkel turisztikai szempontból hasznos terméket.</w:t>
      </w:r>
    </w:p>
    <w:p>
      <w:pPr>
        <w:pBdr/>
        <w:spacing w:before="240" w:after="240" w:line="240" w:lineRule="auto"/>
        <w:ind w:left="0" w:right="0"/>
        <w:jc w:val="left"/>
      </w:pPr>
      <w:r>
        <w:rPr>
          <w:color w:val="000000"/>
          <w:sz w:val="24"/>
          <w:szCs w:val="24"/>
        </w:rPr>
        <w:t xml:space="preserve"> </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51959">
    <w:multiLevelType w:val="hybridMultilevel"/>
    <w:lvl w:ilvl="0" w:tplc="36929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51959">
    <w:abstractNumId w:val="325519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3390248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