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SZÁZ DÉNES</w:t>
            </w:r>
          </w:p>
          <w:p w:rsidR="00C275A3" w:rsidRDefault="00A96AEC" w:rsidP="00C275A3">
            <w:pPr>
              <w:pStyle w:val="Hallgatokepzes"/>
            </w:pPr>
            <w:r>
              <w:t>Biofizikus</w:t>
            </w:r>
            <w:r>
              <w:br/>
            </w:r>
            <w:r w:rsidR="00E77B23">
              <w:t>MSc,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Horváth Gábor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ELTE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Kriska György</w:t>
            </w:r>
          </w:p>
          <w:p w:rsidR="00DB4822" w:rsidRDefault="00DB4822" w:rsidP="00E11062">
            <w:pPr>
              <w:pStyle w:val="Konzulensek"/>
            </w:pPr>
            <w:r w:rsidRPr="00DB4822">
              <w:t>adjunktus,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poláros fényszennyezés két új példája: a dunavirágok és a szitakötzők polarizációs megtévesztődése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ökológiai fényszennyezés egy már régóta létező, de csak az utóbbi években figyelmet kapott formája a poláros fényszennyezés, amin a sima, sötét, mesterséges felületekről visszaverődő, erősen és vízszintesen poláros fénynek a polarotaktikus rovarokra kifejtett káros hatásait értjük. E rovarok tévesen vízként érzékelhetik e felületeket, melyek eltéríthetik őket a természetes élőhelyektől. A megtévesztett rovarok révén a velük táplálkozó állatok is a poláros fényszennyezés hatása alá kerülhetnek. Dolgozatomban e jelenség 2012 nyarán megfigyelt két példáját mutatom be.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Először egy nőstény Sympetrum vulgatum szitakötőnek egy piros, vízszinesen polarizáló tetőnél megfigyelt viselkedéséről számolok be fényképdokumentációval együtt. Mivel a szitakötők polarotaktikus rovarok, ezért képalkotó polarimetriával mértem a tető fénypolarizáló képességét a spektrum vörös, zöld és kék tartományaiban. A szitakötő reakcióit a tetőről visszavert vízszintesen poláros fény általi vizuális megtévesztésként értelmeztem, de a tető piros színének szerepét sem zártam ki.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Második példaként a dunavirág (Ephoron virgo) egy közlámpákkal kivilágított hídnál történő tömegrajzásakor megfigyelt jelenségeket írom le. A híd a dunavirág nőstények kompenzációs repülése számára optikai gátat képez, ami nemcsak megakasztja azt, de el is pusztítja őket a petecsomóikkal együtt: A híd lámpái körül röpködve csapdába esett nőstények nem a folyóba, hanem a híd aszfalt útjára petéznek. Ezt részben a lámpáknál rajzó nőstények kimerülése okozza, részben pedig az aszfaltról visszaverődő erősen és vízszintesen poláros fény, amit vízként érzékelnek. E sok millió pete pusztulását okozó ökológiai csapdajelenség kiváltásában a foto- és polarotaxis egyaránt szerepet játszik: A kompenzációs repülésüket végző nőstényeket a híd lámpái fototaktikus csapdába ejtik, melyek kimerülve a hídra hullanak és lepetéznek, vagy pedig a híd aszfaltjának vízszintesen poláros jelétől polarotaktikusan megtévesztve, arra rakják petéiket. Mindkét eset eredménye ugyanaz: a peték kiszáradnak és elpusztulnak. A dolgozatban ismertetem a tömegrajzást, és bemutatom a híd aszfalt útjának mért polarizációs mintázatait. Végül javaslok egy megoldást, ami megakadályozhatja, hogy a hidak és más kivilágított vízparti/vízi tárgyak a dunavirág utódgenerációit veszélyeztető fénycsapdává váljanak. Mivel a foto- és polarotaxis általánosan jellemző a kérészekre, ezért az itt leírt csapdajelenség más, éjjel rajzó kérészfajokat is érinthet.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720489">
    <w:multiLevelType w:val="hybridMultilevel"/>
    <w:lvl w:ilvl="0" w:tplc="75369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8720489">
    <w:abstractNumId w:val="4872048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24350223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