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ANDRÉ KAROLINA</w:t>
            </w:r>
          </w:p>
          <w:p w:rsidR="00C275A3" w:rsidRDefault="00A96AEC" w:rsidP="00C275A3">
            <w:pPr>
              <w:pStyle w:val="Hallgatokepzes"/>
            </w:pPr>
            <w:r>
              <w:t>Fizika BSc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SALAVEC PÉTER</w:t>
            </w:r>
          </w:p>
          <w:p w:rsidR="00DB4822" w:rsidRDefault="00C275A3" w:rsidP="004D7940">
            <w:pPr>
              <w:pStyle w:val="Hallgatokepzes"/>
            </w:pPr>
            <w:r>
              <w:t>Fizika BSc</w:t>
            </w:r>
            <w:r w:rsidR="00A96AEC">
              <w:br/>
              <w:t>BSc, 7. félév</w:t>
            </w:r>
          </w:p>
          <w:p w:rsidR="00DB4822" w:rsidRDefault="00DB4822" w:rsidP="004D7940">
            <w:pPr>
              <w:pStyle w:val="Hallgatointezmeny-kar"/>
            </w:pPr>
            <w:r>
              <w:t>Eötvös Loránd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Gyöngyösi András Zénó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segédmunkatárs,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Tasnádi Péter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Weidinger Tamás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Hordozható numerikus időjárás előrejelzési modellek összehasonlító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számítástechnika fejlődésével a légköri előrejelző modellek elérhetővé váltak az egyetemek hallgatói, kutatói számára is. Nyílt forráskódú szoftverek alkalmazásával a hallgatók bevonhatóak a modellek segítségével folytatott kutatómunkába, melynek során közvetlen tapasztalatot szerezhetnek a modellek futtatásával kapcsolatos kihívásokban. Az ilyen modellek telepítése és futtatása nem igényel szuperszámítógépes környezetet, felhasználásuk az elterjedt szoftver/hardver rendszerek széles skáláján lehetséges („hordozhatóak”).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európai ALADIN együttműködés egyik célja korlátos tartományú modellek fejlesztése. Ennek keretében jöttek létre a különböző ALADIN modellváltozatok, mint például az Országos Meteorológiai Szolgálat által operatívan használt, ALADIN/HU. A munkánk során ennek egyetemi változatát az ALADIN/CHAPEAU-t használtuk. E modell adaptációjába és az ELTE számítógépes környezetében történő futtatásába kapcsolódtunk be, egy 2010 őszén indult OMSz-ELTE együttműködés keretében.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Ezzel szemben a Weather Research and Forecasting (WRF) időjárás előrejelző és légkör kutató rendszer-modell az Egyesült Államok több egyetemi és akadémiai kutatóintézetével közösen fejlesztett szoftver, melynek mára világszerte több tízezer előrejelzőből, kutatóból és fejlesztőből álló felhasználói közössége alakult ki. A modell egyes változatait immár 2008 óta a Meteorológiai Tanszék számítógépein is futtatjuk. Egyik fontos jellemzője a kimenő adatok könnyű kezelhetősége, továbbá a felhasználóbarát utófeldolgozó rendszer.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TDK munka célja a két modellből származó előrejelzések egységesítése: azonos rácshálózaton történő futtatás, egységes utófeldolgozó és megjelenítő rendszer kialakítása. Az eltérő koncepciók nyomán fejlődő modellek eltérő tulajdonságokat mutatnak, például a CHAPEAU spektrális, míg a WRF rácsponti térben integrálja a kormányzó egyenleteket. Különböző adatformátumokat használnak, és a kimenő adatokat reprezentáló diszkrét adatrácsok is eltérőek. A fájlok konvertálása, a modelleredmények horizontális interpolációja, valamint az alkalmazott vertikális szintek egységesítése után összevethető eredményeket kaptunk.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elkészült rendszer (modellbeállítások, utófeldolgozó modul) használhatóságát a digitális szűrő inicializáció tesztelésével vizsgáltuk. Bemutatjuk továbbá a szoftver alkalmazását több, az OMSz által jól dokumentált, nagy-csapadékos időjárási helyzet összehasonlító vizsgálatával.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940882">
    <w:multiLevelType w:val="hybridMultilevel"/>
    <w:lvl w:ilvl="0" w:tplc="236611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940882">
    <w:abstractNumId w:val="729408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0454838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