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KOVÁCS ERIK</w:t>
            </w:r>
          </w:p>
          <w:p w:rsidR="00C275A3" w:rsidRDefault="00A96AEC" w:rsidP="00C275A3">
            <w:pPr>
              <w:pStyle w:val="Hallgatokepzes"/>
            </w:pPr>
            <w:r>
              <w:t>Geográfus MSc</w:t>
            </w:r>
            <w:r>
              <w:br/>
            </w:r>
            <w:r w:rsidR="00E77B23">
              <w:t>MSc, 7. félév</w:t>
            </w:r>
          </w:p>
          <w:p w:rsidR="00C265CE" w:rsidRPr="009E5FF1" w:rsidRDefault="00E77B23" w:rsidP="00C275A3">
            <w:pPr>
              <w:pStyle w:val="Hallgatokepzes"/>
              <w:rPr>
                <w:b/>
                <w:caps/>
              </w:rPr>
            </w:pPr>
            <w:r>
              <w:t>Nyugat-magyarországi Egyetem</w:t>
            </w:r>
            <w:r w:rsidR="00C275A3">
              <w:br/>
            </w:r>
            <w:r w:rsidR="00DB4822">
              <w:t>Természettudományi és Műszaki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Dr.habil Puskás János</w:t>
            </w:r>
          </w:p>
          <w:p w:rsidR="00DB4822" w:rsidRDefault="00DB4822" w:rsidP="00E11062">
            <w:pPr>
              <w:pStyle w:val="Konzulensek"/>
            </w:pPr>
            <w:r w:rsidRPr="00DB4822">
              <w:t>főiskolai tanár, NYME TTMK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Kerka mente és Mura mente éghajlatának változása és hatása a helyi mezőgazdaságra</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OTDK dolgozatom célja, bemutatni, hogy Dél-Zalában, Kerka mente és Mura mente illetve Muravidék Magyarországra eső területein, az éghajlatváltozás, ilyen kis területen is érezteti hatását. Az időjárási elemek, pl. hőmérséklet, csapadék, légnyomás változása, milyen irányban és mértékben módosult és ezeknek a változásoknak illetve a szaporodó szélsőséges időjárási eseményeknek milyen hatásaik vannak a helyi mezőgazdaságra.</w:t>
      </w:r>
    </w:p>
    <w:p>
      <w:pPr>
        <w:pBdr/>
        <w:spacing w:before="240" w:after="240" w:line="240" w:lineRule="auto"/>
        <w:ind w:left="0" w:right="0"/>
        <w:jc w:val="left"/>
      </w:pPr>
      <w:r>
        <w:rPr>
          <w:color w:val="000000"/>
          <w:sz w:val="24"/>
          <w:szCs w:val="24"/>
        </w:rPr>
        <w:t xml:space="preserve">Dolgozatom két nagy részből áll: az első rész a kutatási módszerem, Dél-Zala éghajlatának bemutatása illetve a hőmérséklet-, csapadékváltozás általános vizsgálata a területen, a második rész pedig az ezek és a szélsőséges időjárási események mezőgazdaságban jelentkező hatásairól illetve egy a Kerka- és Muramenti Hegyközség (Zalai Borvidék) szőlőhegyein 1995 óta végzett megfigyelésről szól, mely a szőlő tenyészidejének változását mutatja be.</w:t>
      </w:r>
    </w:p>
    <w:p>
      <w:pPr>
        <w:pBdr/>
        <w:spacing w:before="240" w:after="240" w:line="240" w:lineRule="auto"/>
        <w:ind w:left="0" w:right="0"/>
        <w:jc w:val="left"/>
      </w:pPr>
      <w:r>
        <w:rPr>
          <w:color w:val="000000"/>
          <w:sz w:val="24"/>
          <w:szCs w:val="24"/>
        </w:rPr>
        <w:t xml:space="preserve">A vizsgálat kiterjed az évi, évszakos, havi hőmérséklet és csapadékváltozásra két magán mérőállomás és két hivatalos mérőállomás alapján: Letenye (saját állomásom), Lenti (magán állomás), Iklódbördőce (OMSZ állomás), Nagykanizsa (OMSZ állomás). A hőmérséklet fokozatos emelkedése és a csapadék csökkenése mellett megállapíthatjuk, hogy egyre gyakoribbak Kerka mente és Mura mente területén is a szélsőséges időjárási események. Hasonló tendenciát mutat, mint az országos átlag, de ugyanakkor nem olyan nagymértékű, mint pl. az alföldi tájakon vagy, ha a Kárpát-medencét nézzük az Erdélyi-medence területén. Kutatásom fő területe ezen események mezőgazdaságra gyakorolt hatása. Sajnos a növekvő aszályos, száraz időszakok időbeli hosszának növekedése, a hőhullámok, az egyre szélsőségesebb zivatarok, jégesők, a téli és tavaszi fagyok, a gyakran rövid idő alatt lehulló extrém sok csapadék, a havas napok számának csökkenése jelentős károkat okoznak a helyi mezőgazdaságnak, mivel csökkentik a termés mennyiségét és sok esetben minőségét is. A mezőgazdaságból élők között Zalában egyre kevesebb a biztosított, de még így is nőtt az elmúlt 10 évben a bejelentett károk mértéke, illetve változott az igényelt és kifizetett kárenyhítési pénzek aránya is. Amíg 1991-2000 között vízkárra (árvíz, belvíz) és fagykárra, 2001-2012 között aszálykárra és jégkárra fizették ki a biztosító társaságok és az állami szervek a legtöbb pénzt Zalában. Az aszályos, vízhiányos időszakok illetve a zivatarok, jégesők okozták a legtöbb kárt a mezőgazdaságban 2001-2012 között, kb. 600 millió Ft-os kárt okozva. Dolgozatomban leírtam egyik saját megfigyelésem, mely a szőlő vegetációs időszakát, tenyészidőszakát vizsgálja. Ebből azt a konklúziót lehet levonni, hogy 17 év megfigyelés alatt a szőlő tenyészideje rövidülést, változást mutat a Kerka- és Muramenti Hegyközség szőlőhegyein. A rügyezés átlagosan 4 nappal korábban történik illetve a szüretek is korábbra tolódtak, 3 nappal. A klíma megváltozása és a szélsőséges időjárás, jelentősen gyengíti a szőlő ellenállóképességét, ennek következménye, hogy a szőlőbetegségek (peronoszpóra, szürkepenész, lisztharmat) jelentősen károsítják egyes években, időszakokban a helyi szőlőket.</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391484">
    <w:multiLevelType w:val="hybridMultilevel"/>
    <w:lvl w:ilvl="0" w:tplc="242891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391484">
    <w:abstractNumId w:val="7039148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40964700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