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FÖLDES DÁNIEL</w:t>
            </w:r>
          </w:p>
          <w:p w:rsidR="00C275A3" w:rsidRDefault="00A96AEC" w:rsidP="00C275A3">
            <w:pPr>
              <w:pStyle w:val="Hallgatokepzes"/>
            </w:pPr>
            <w:r>
              <w:t>Biomérnök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Pannon Egyetem</w:t>
            </w:r>
            <w:r w:rsidR="00C275A3">
              <w:br/>
            </w:r>
            <w:r w:rsidR="00DB4822">
              <w:t>Mérnöki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UJHIDY AMARILLA</w:t>
            </w:r>
          </w:p>
          <w:p w:rsidR="00DB4822" w:rsidRDefault="00C275A3" w:rsidP="004D7940">
            <w:pPr>
              <w:pStyle w:val="Hallgatokepzes"/>
            </w:pPr>
            <w:r>
              <w:t>Biomérnök</w:t>
            </w:r>
            <w:r w:rsidR="00A96AEC">
              <w:br/>
              <w:t>BSc, 5. félév</w:t>
            </w:r>
          </w:p>
          <w:p w:rsidR="00DB4822" w:rsidRDefault="00DB4822" w:rsidP="004D7940">
            <w:pPr>
              <w:pStyle w:val="Hallgatointezmeny-kar"/>
            </w:pPr>
            <w:r>
              <w:t>Pannon 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Mérnöki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Máté Borbála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PE MK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Kerti növények és talajminták 210Po koncentrációjának meghatározása bioindikációs vizsgálatokhoz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Pannon Egyetem Radiokémiai és Radioökológiai Intézetében 2001 óta folynak kutatások természetes eredetű radionuklidokkal szennyezett területek migrációs viszonyainak feltérképezésére bioindikátorok segítségével. Az eddigi kutatások a dohánynövényt javasolták a 210Pb és 210Po izotópok ideális indikátorként. Azonban, egy havária helyzetben a migrációs vizsgálatokhoz szükség van olyan növényekre, melyek nagy eséllyel megtalálhatók a humán környezetben, és tájékoztató adatokat adnak a radionuklidok mozgásáról.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TDK munkánk során a szakirodalmi adatok alapján választott kerti növények levelében, illetve a termesztéshez választott különböző típusú talajmintákban lévő 210Po aktivitáskoncentrációját határoztuk meg. Munkánk során paprika-, petrezselyem-, saláta- és káposztapalánták 210Po felvételét tanulmányoztuk. Előzetesen vizsgáltuk a palánták és a talaj radionuklid koncentrációját referencia értéknek. A palánták két hónapon keresztül növekedtek temperált, ismert radon koncentrációjú laboratóriumi körülmények között, majd a termesztési időszak végeztével ismételten mértük a palánták 210Po aktivitáskoncentrációját. A mérések során a szárított és porított minták roncsolása kombinált savas feltárással történt, a forráskészítést spontán depozíció jelentette magas nikkeltartalmú saválló acéllemezre, az alfa-források mérése pedig félvezető (PIPS) detektoros alfa-spektrométerrel, vákuumban történt.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során megállapítottuk, hogy a paprika és a petrezselyem palántákban nem mutatható ki szignifikáns 210Po koncentrációváltozás. Viszont a káposztában és a salátában kimutatható mértékben akkumulálódott a 210Po izotóp. Ennek alapján kiválasztottuk a káposztát, melyeknek palántáit négy különböző típusú talajba ültettük, és vizsgáltuk a termőtalaj és a palánták radionuklid koncentrációja közötti összefüggést.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Munkánkat összefoglalva megállapítható, hogy az eddigi, fél éves, természetes körülmények közötti (szabadföldi) termesztési kísérletek lerövidíthetők 2 hónapos laboratóriumi körülmények közötti termesztésre megfelelő, kontrollált körülmények között, mellyel az izotópok felvételi útvonalának, transzferfaktorának tanulmányozása nagyban megkönnyíthető. A jövőre nézve fő célunk meghatározott (mesterségesen beállított) 210Po aktivitáskoncentrációjú talajokon, légterekben termesztett palánták izotópfelvételének tanulmányozása a bioindikációs módszerek finomításához.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073495">
    <w:multiLevelType w:val="hybridMultilevel"/>
    <w:lvl w:ilvl="0" w:tplc="52848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073495">
    <w:abstractNumId w:val="510734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680629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